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D991" w14:textId="77777777" w:rsidR="00D07D54" w:rsidRPr="00D07D54" w:rsidRDefault="00D07D54" w:rsidP="00D07D54">
      <w:pPr>
        <w:jc w:val="right"/>
        <w:rPr>
          <w:rFonts w:ascii="Arial" w:hAnsi="Arial" w:cs="Arial"/>
          <w:bCs/>
        </w:rPr>
      </w:pPr>
      <w:r w:rsidRPr="00D07D54">
        <w:rPr>
          <w:rFonts w:ascii="Arial" w:hAnsi="Arial" w:cs="Arial"/>
          <w:bCs/>
        </w:rPr>
        <w:t xml:space="preserve">Załącznik nr </w:t>
      </w:r>
      <w:r w:rsidR="004B06FB">
        <w:rPr>
          <w:rFonts w:ascii="Arial" w:hAnsi="Arial" w:cs="Arial"/>
          <w:bCs/>
        </w:rPr>
        <w:t>2</w:t>
      </w:r>
    </w:p>
    <w:p w14:paraId="141F6E2A" w14:textId="77777777" w:rsidR="00D07D54" w:rsidRPr="00D07D54" w:rsidRDefault="00D07D54" w:rsidP="00D07D54">
      <w:pPr>
        <w:jc w:val="center"/>
        <w:rPr>
          <w:rFonts w:ascii="Arial" w:hAnsi="Arial" w:cs="Arial"/>
          <w:b/>
          <w:iCs/>
        </w:rPr>
      </w:pPr>
      <w:r w:rsidRPr="00D07D54">
        <w:rPr>
          <w:rFonts w:ascii="Arial" w:hAnsi="Arial" w:cs="Arial"/>
          <w:b/>
          <w:iCs/>
        </w:rPr>
        <w:t>Klauzula informacyjna</w:t>
      </w:r>
    </w:p>
    <w:p w14:paraId="14D1F69C" w14:textId="77777777" w:rsidR="00D07D54" w:rsidRPr="00D07D54" w:rsidRDefault="00D07D54" w:rsidP="00D07D54">
      <w:p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Zgodnie z art. 13 ust. 1 i 2 Rozporządzenia Parlamentu Europejskiego</w:t>
      </w:r>
      <w:r>
        <w:rPr>
          <w:rFonts w:ascii="Arial" w:hAnsi="Arial" w:cs="Arial"/>
        </w:rPr>
        <w:t xml:space="preserve"> i Rady (UE) 2016/679 z dnia 27 </w:t>
      </w:r>
      <w:r w:rsidRPr="00D07D54">
        <w:rPr>
          <w:rFonts w:ascii="Arial" w:hAnsi="Arial" w:cs="Arial"/>
        </w:rPr>
        <w:t>kwietnia 2016 r. w sprawie ochrony osób fizycznych w związku z prze</w:t>
      </w:r>
      <w:r w:rsidR="00821981">
        <w:rPr>
          <w:rFonts w:ascii="Arial" w:hAnsi="Arial" w:cs="Arial"/>
        </w:rPr>
        <w:t>twarzaniem danych osobowych i w </w:t>
      </w:r>
      <w:r w:rsidRPr="00D07D54">
        <w:rPr>
          <w:rFonts w:ascii="Arial" w:hAnsi="Arial" w:cs="Arial"/>
        </w:rPr>
        <w:t>sprawie swobodnego przepływu takich danych oraz uchylenia dyrektywy 95/46/WE (ogólne rozporządzenie o ochronie danych) (Dz. Urz. UE L 119 z 04.05.2016, str. 1), dalej „RODO”, informujemy, że:</w:t>
      </w:r>
    </w:p>
    <w:p w14:paraId="55EE7EBC" w14:textId="17A71EC9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 xml:space="preserve">Administratorem Danych Osobowych, zwanym dalej „Administratorem” jest  </w:t>
      </w:r>
      <w:r w:rsidR="00EC1BAC">
        <w:rPr>
          <w:rFonts w:ascii="Arial" w:hAnsi="Arial" w:cs="Arial"/>
        </w:rPr>
        <w:t>PKS w Łukowie S.A.</w:t>
      </w:r>
      <w:r w:rsidR="00821981">
        <w:rPr>
          <w:rFonts w:ascii="Arial" w:hAnsi="Arial" w:cs="Arial"/>
        </w:rPr>
        <w:t xml:space="preserve"> z </w:t>
      </w:r>
      <w:r w:rsidRPr="00D07D54">
        <w:rPr>
          <w:rFonts w:ascii="Arial" w:hAnsi="Arial" w:cs="Arial"/>
        </w:rPr>
        <w:t xml:space="preserve">siedzibą przy ul. Piłsudskiego </w:t>
      </w:r>
      <w:r w:rsidR="00EC1BAC">
        <w:rPr>
          <w:rFonts w:ascii="Arial" w:hAnsi="Arial" w:cs="Arial"/>
        </w:rPr>
        <w:t>29</w:t>
      </w:r>
      <w:r w:rsidRPr="00D07D54">
        <w:rPr>
          <w:rFonts w:ascii="Arial" w:hAnsi="Arial" w:cs="Arial"/>
        </w:rPr>
        <w:t xml:space="preserve">, 21-400 Łuków,  reprezentowane przez </w:t>
      </w:r>
      <w:r w:rsidR="00EC1BAC">
        <w:rPr>
          <w:rFonts w:ascii="Arial" w:hAnsi="Arial" w:cs="Arial"/>
        </w:rPr>
        <w:t>Prezesa Zarządu</w:t>
      </w:r>
      <w:r w:rsidRPr="00D07D54">
        <w:rPr>
          <w:rFonts w:ascii="Arial" w:hAnsi="Arial" w:cs="Arial"/>
        </w:rPr>
        <w:t>.</w:t>
      </w:r>
    </w:p>
    <w:p w14:paraId="3980D7C0" w14:textId="3F434D75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 xml:space="preserve">Administrator wyznaczył Inspektora Ochrony Danych, z którym można skontaktować się pod adresem e-mail: </w:t>
      </w:r>
      <w:hyperlink r:id="rId7" w:history="1">
        <w:r w:rsidR="00EC1BAC" w:rsidRPr="006E12E2">
          <w:rPr>
            <w:rStyle w:val="Hipercze"/>
            <w:rFonts w:ascii="Arial" w:hAnsi="Arial" w:cs="Arial"/>
          </w:rPr>
          <w:t>iod@pks.lukow.pl</w:t>
        </w:r>
      </w:hyperlink>
      <w:r w:rsidRPr="00D07D54">
        <w:rPr>
          <w:rFonts w:ascii="Arial" w:hAnsi="Arial" w:cs="Arial"/>
        </w:rPr>
        <w:t xml:space="preserve"> lub na wskazany powyżej adres Administratora Danych Osobowych.  </w:t>
      </w:r>
    </w:p>
    <w:p w14:paraId="1EE1B858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>Wszelkie dane osobowe pozyskane w</w:t>
      </w:r>
      <w:r w:rsidR="00821981">
        <w:rPr>
          <w:rFonts w:ascii="Arial" w:hAnsi="Arial" w:cs="Arial"/>
          <w:bCs/>
          <w:iCs/>
        </w:rPr>
        <w:t xml:space="preserve"> związku z realizacją niniejszego</w:t>
      </w:r>
      <w:r w:rsidRPr="00D07D54">
        <w:rPr>
          <w:rFonts w:ascii="Arial" w:hAnsi="Arial" w:cs="Arial"/>
          <w:bCs/>
          <w:iCs/>
        </w:rPr>
        <w:t xml:space="preserve"> </w:t>
      </w:r>
      <w:r w:rsidR="00821981">
        <w:rPr>
          <w:rFonts w:ascii="Arial" w:hAnsi="Arial" w:cs="Arial"/>
          <w:bCs/>
          <w:iCs/>
        </w:rPr>
        <w:t xml:space="preserve">postępowania </w:t>
      </w:r>
      <w:r w:rsidRPr="00D07D54">
        <w:rPr>
          <w:rFonts w:ascii="Arial" w:hAnsi="Arial" w:cs="Arial"/>
          <w:bCs/>
          <w:iCs/>
        </w:rPr>
        <w:t xml:space="preserve">będą przetwarzane na podstawie: </w:t>
      </w:r>
    </w:p>
    <w:p w14:paraId="5469C868" w14:textId="77777777" w:rsidR="00D07D54" w:rsidRPr="00D07D54" w:rsidRDefault="00D07D54" w:rsidP="00D07D5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 xml:space="preserve">art. 6 ust.1 </w:t>
      </w:r>
      <w:r w:rsidR="003557FE">
        <w:rPr>
          <w:rFonts w:ascii="Arial" w:hAnsi="Arial" w:cs="Arial"/>
          <w:bCs/>
          <w:iCs/>
        </w:rPr>
        <w:t>lit. b RODO - w celu wykonania u</w:t>
      </w:r>
      <w:r w:rsidRPr="00D07D54">
        <w:rPr>
          <w:rFonts w:ascii="Arial" w:hAnsi="Arial" w:cs="Arial"/>
          <w:bCs/>
          <w:iCs/>
        </w:rPr>
        <w:t>mowy;</w:t>
      </w:r>
    </w:p>
    <w:p w14:paraId="793A1FB6" w14:textId="77777777" w:rsidR="00D07D54" w:rsidRPr="00D07D54" w:rsidRDefault="00D07D54" w:rsidP="00D07D5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>art. 6 ust.1 lit f RODO - w celu weryfikacji danych osobowych w publicznych rejestrach, a także zabezpieczenia i docho</w:t>
      </w:r>
      <w:r w:rsidR="003557FE">
        <w:rPr>
          <w:rFonts w:ascii="Arial" w:hAnsi="Arial" w:cs="Arial"/>
          <w:bCs/>
          <w:iCs/>
        </w:rPr>
        <w:t>dzenia ewentualnych roszczeń z u</w:t>
      </w:r>
      <w:r w:rsidRPr="00D07D54">
        <w:rPr>
          <w:rFonts w:ascii="Arial" w:hAnsi="Arial" w:cs="Arial"/>
          <w:bCs/>
          <w:iCs/>
        </w:rPr>
        <w:t>mowy, jako prawnie uzasadnionych interesów realizowanych przez Administratora;</w:t>
      </w:r>
    </w:p>
    <w:p w14:paraId="45DF7277" w14:textId="77777777" w:rsidR="00D07D54" w:rsidRPr="00D07D54" w:rsidRDefault="00D07D54" w:rsidP="00D07D54">
      <w:pPr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 w:rsidRPr="00D07D54">
        <w:rPr>
          <w:rFonts w:ascii="Arial" w:hAnsi="Arial" w:cs="Arial"/>
          <w:bCs/>
          <w:iCs/>
        </w:rPr>
        <w:t>art. 6 ust.1 lit. c  RODO - w celu wypełnienia obowiązków prawnych ciążących na Adminis</w:t>
      </w:r>
      <w:r w:rsidR="00821981">
        <w:rPr>
          <w:rFonts w:ascii="Arial" w:hAnsi="Arial" w:cs="Arial"/>
          <w:bCs/>
          <w:iCs/>
        </w:rPr>
        <w:t>tratorze i </w:t>
      </w:r>
      <w:r w:rsidR="003557FE">
        <w:rPr>
          <w:rFonts w:ascii="Arial" w:hAnsi="Arial" w:cs="Arial"/>
          <w:bCs/>
          <w:iCs/>
        </w:rPr>
        <w:t>realizacją zawartej u</w:t>
      </w:r>
      <w:r w:rsidRPr="00D07D54">
        <w:rPr>
          <w:rFonts w:ascii="Arial" w:hAnsi="Arial" w:cs="Arial"/>
          <w:bCs/>
          <w:iCs/>
        </w:rPr>
        <w:t>mowy.</w:t>
      </w:r>
    </w:p>
    <w:p w14:paraId="2837280F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  <w:bCs/>
          <w:iCs/>
        </w:rPr>
      </w:pPr>
      <w:r w:rsidRPr="00D07D54">
        <w:rPr>
          <w:rFonts w:ascii="Arial" w:hAnsi="Arial" w:cs="Arial"/>
          <w:bCs/>
          <w:iCs/>
        </w:rPr>
        <w:t xml:space="preserve">Odbiorcami Państwa danych będą: podmioty i organy, którym Administrator jest zobowiązany lub upoważniony udostępnić dane osobowe, na podstawie powszechnie obowiązujących przepisów prawa oraz podmioty, które na podstawie stosownych umów przetwarzają dane osobowe powierzone do przetwarzania przez Administratora w związku z realizacją usług gwarantujących należyte wykonanie </w:t>
      </w:r>
      <w:r w:rsidR="003557FE">
        <w:rPr>
          <w:rFonts w:ascii="Arial" w:hAnsi="Arial" w:cs="Arial"/>
          <w:bCs/>
          <w:iCs/>
        </w:rPr>
        <w:t>u</w:t>
      </w:r>
      <w:r w:rsidRPr="00D07D54">
        <w:rPr>
          <w:rFonts w:ascii="Arial" w:hAnsi="Arial" w:cs="Arial"/>
          <w:bCs/>
          <w:iCs/>
        </w:rPr>
        <w:t xml:space="preserve">mowy. </w:t>
      </w:r>
    </w:p>
    <w:p w14:paraId="67087F58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 xml:space="preserve">Dane osobowe będą przechowywane przez okres niezbędny do realizacji celu przetwarzania </w:t>
      </w:r>
      <w:r w:rsidRPr="00D07D54">
        <w:rPr>
          <w:rFonts w:ascii="Arial" w:hAnsi="Arial" w:cs="Arial"/>
          <w:bCs/>
          <w:iCs/>
        </w:rPr>
        <w:br/>
        <w:t>w zakresie udzielenia zamówien</w:t>
      </w:r>
      <w:r w:rsidR="003557FE">
        <w:rPr>
          <w:rFonts w:ascii="Arial" w:hAnsi="Arial" w:cs="Arial"/>
          <w:bCs/>
          <w:iCs/>
        </w:rPr>
        <w:t>ia publicznego oraz realizacji u</w:t>
      </w:r>
      <w:r w:rsidRPr="00D07D54">
        <w:rPr>
          <w:rFonts w:ascii="Arial" w:hAnsi="Arial" w:cs="Arial"/>
          <w:bCs/>
          <w:iCs/>
        </w:rPr>
        <w:t xml:space="preserve">mowy do momentu wygaśnięcia obowiązków przetwarzania danych wynikających z przepisów prawa. Następnie dane osobowe zostaną zarchiwizowane zgodnie z obowiązującymi przepisami prawa. W przypadku unieważnienia postępowania o udzielenie zamówienia publicznego Pani/Pana dane będą przetwarzane do momentu wygaśnięcia obowiązków przetwarzania danych wynikających z przepisów prawa, w tym przepisów dotyczących archiwizacji.  </w:t>
      </w:r>
    </w:p>
    <w:p w14:paraId="4C0A4024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>Osobom, których dane dotyczą przysługuje:</w:t>
      </w:r>
    </w:p>
    <w:p w14:paraId="404B7181" w14:textId="77777777" w:rsidR="00D07D54" w:rsidRPr="00D07D54" w:rsidRDefault="00D07D54" w:rsidP="00D07D54">
      <w:pPr>
        <w:numPr>
          <w:ilvl w:val="0"/>
          <w:numId w:val="3"/>
        </w:numPr>
        <w:ind w:left="1134" w:hanging="436"/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>prawo dostępu do danych osobowych – na podstawie art. 15 RODO;</w:t>
      </w:r>
    </w:p>
    <w:p w14:paraId="294E4632" w14:textId="77777777" w:rsidR="00D07D54" w:rsidRPr="00D07D54" w:rsidRDefault="00D07D54" w:rsidP="00D07D54">
      <w:pPr>
        <w:numPr>
          <w:ilvl w:val="0"/>
          <w:numId w:val="3"/>
        </w:numPr>
        <w:ind w:left="1134" w:hanging="436"/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>prawo sprostowania danych osobowych – na podstawie art. 16 RODO</w:t>
      </w:r>
    </w:p>
    <w:p w14:paraId="3AE7A7F5" w14:textId="77777777" w:rsidR="00D07D54" w:rsidRPr="00D07D54" w:rsidRDefault="00D07D54" w:rsidP="00D07D54">
      <w:pPr>
        <w:ind w:left="426"/>
        <w:jc w:val="both"/>
        <w:rPr>
          <w:rFonts w:ascii="Arial" w:hAnsi="Arial" w:cs="Arial"/>
          <w:bCs/>
          <w:i/>
          <w:sz w:val="20"/>
        </w:rPr>
      </w:pPr>
      <w:r w:rsidRPr="00D07D54">
        <w:rPr>
          <w:rFonts w:ascii="Arial" w:hAnsi="Arial" w:cs="Arial"/>
          <w:bCs/>
          <w:i/>
          <w:iCs/>
          <w:sz w:val="20"/>
        </w:rPr>
        <w:t xml:space="preserve">(wyjaśnienie: skorzystanie z prawa do sprostowania nie może skutkować zmianą wyniku postępowania </w:t>
      </w:r>
      <w:r w:rsidR="00821981">
        <w:rPr>
          <w:rFonts w:ascii="Arial" w:hAnsi="Arial" w:cs="Arial"/>
          <w:bCs/>
          <w:i/>
          <w:iCs/>
          <w:sz w:val="20"/>
        </w:rPr>
        <w:t> </w:t>
      </w:r>
      <w:r w:rsidRPr="00D07D54">
        <w:rPr>
          <w:rFonts w:ascii="Arial" w:hAnsi="Arial" w:cs="Arial"/>
          <w:bCs/>
          <w:i/>
          <w:iCs/>
          <w:sz w:val="20"/>
        </w:rPr>
        <w:t>udzielenie zamówienia publicznego ani zmianą postanowień umowy oraz nie może naruszać integralności protokołu oraz jego załączników)</w:t>
      </w:r>
      <w:r w:rsidRPr="00D07D54">
        <w:rPr>
          <w:rFonts w:ascii="Arial" w:hAnsi="Arial" w:cs="Arial"/>
          <w:bCs/>
          <w:i/>
          <w:sz w:val="20"/>
        </w:rPr>
        <w:t>;</w:t>
      </w:r>
    </w:p>
    <w:p w14:paraId="642339E5" w14:textId="77777777" w:rsidR="00D07D54" w:rsidRPr="00D07D54" w:rsidRDefault="00D07D54" w:rsidP="00D07D54">
      <w:pPr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</w:rPr>
        <w:t>prawo żądania od Administratora ograniczenia przetwarzania danych osobowych – na podstawie art. 18 RODO, z zastrzeżeniem przypadków, o których mowa w art. 18 ust. 2 RODO</w:t>
      </w:r>
    </w:p>
    <w:p w14:paraId="3670E281" w14:textId="77777777" w:rsidR="00D07D54" w:rsidRPr="00D07D54" w:rsidRDefault="00D07D54" w:rsidP="00D07D54">
      <w:pPr>
        <w:ind w:left="426"/>
        <w:jc w:val="both"/>
        <w:rPr>
          <w:rFonts w:ascii="Arial" w:hAnsi="Arial" w:cs="Arial"/>
          <w:i/>
          <w:sz w:val="20"/>
        </w:rPr>
      </w:pPr>
      <w:r w:rsidRPr="00D07D54">
        <w:rPr>
          <w:rFonts w:ascii="Arial" w:hAnsi="Arial" w:cs="Arial"/>
          <w:bCs/>
          <w:i/>
          <w:iCs/>
          <w:sz w:val="20"/>
        </w:rPr>
        <w:lastRenderedPageBreak/>
        <w:t>(wyjaśnienie: prawo do ograniczenia przetwarzania nie ma zastosowania w o</w:t>
      </w:r>
      <w:r w:rsidR="00821981">
        <w:rPr>
          <w:rFonts w:ascii="Arial" w:hAnsi="Arial" w:cs="Arial"/>
          <w:bCs/>
          <w:i/>
          <w:iCs/>
          <w:sz w:val="20"/>
        </w:rPr>
        <w:t>dniesieniu do przechowywania, w </w:t>
      </w:r>
      <w:r w:rsidRPr="00D07D54">
        <w:rPr>
          <w:rFonts w:ascii="Arial" w:hAnsi="Arial" w:cs="Arial"/>
          <w:bCs/>
          <w:i/>
          <w:iCs/>
          <w:sz w:val="20"/>
        </w:rPr>
        <w:t>celu zapewnienia korzystania ze środków ochrony prawnej lub w celu ochrony praw innej osoby fizycznej lub prawnej,  lub z uwagi na ważne względy interesu publicznego   Unii Europejskiej lub państwa</w:t>
      </w:r>
      <w:r w:rsidRPr="00D07D54">
        <w:rPr>
          <w:rFonts w:ascii="Arial" w:hAnsi="Arial" w:cs="Arial"/>
          <w:bCs/>
          <w:i/>
          <w:sz w:val="20"/>
        </w:rPr>
        <w:t xml:space="preserve"> </w:t>
      </w:r>
      <w:r w:rsidRPr="00D07D54">
        <w:rPr>
          <w:rFonts w:ascii="Arial" w:hAnsi="Arial" w:cs="Arial"/>
          <w:bCs/>
          <w:i/>
          <w:iCs/>
          <w:sz w:val="20"/>
        </w:rPr>
        <w:t>członkowskiego)</w:t>
      </w:r>
      <w:r w:rsidRPr="00D07D54">
        <w:rPr>
          <w:rFonts w:ascii="Arial" w:hAnsi="Arial" w:cs="Arial"/>
          <w:bCs/>
          <w:i/>
          <w:sz w:val="20"/>
        </w:rPr>
        <w:t>.</w:t>
      </w:r>
    </w:p>
    <w:p w14:paraId="23AE4050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Osobom, których dane osobowe zostaną pozyskane przez Zamawiającego nie przysługuje:</w:t>
      </w:r>
    </w:p>
    <w:p w14:paraId="6EE6018B" w14:textId="77777777" w:rsidR="00D07D54" w:rsidRPr="00D07D54" w:rsidRDefault="00D07D54" w:rsidP="00D07D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prawo do usunięcia danych osobowych, w związku z art. 17 ust. 3 lit. b, d lub e RODO;</w:t>
      </w:r>
    </w:p>
    <w:p w14:paraId="08D63274" w14:textId="77777777" w:rsidR="00D07D54" w:rsidRPr="00D07D54" w:rsidRDefault="00D07D54" w:rsidP="00D07D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prawo do przenoszenia danych osobowych, o których mowa w art. 20 RODO;</w:t>
      </w:r>
    </w:p>
    <w:p w14:paraId="1C5A307C" w14:textId="77777777" w:rsidR="00D07D54" w:rsidRPr="00D07D54" w:rsidRDefault="00D07D54" w:rsidP="00D07D5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 xml:space="preserve">prawo sprzeciwu – na podstawie art. 21 RODO, wobec przetwarzania danych osobowych, gdyż podstawą prawną przetwarzania danych osobowych jest art. 6 ust. 1 lit. c RODO. </w:t>
      </w:r>
    </w:p>
    <w:p w14:paraId="4B02BC32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07D54">
        <w:rPr>
          <w:rFonts w:ascii="Arial" w:hAnsi="Arial" w:cs="Arial"/>
          <w:bCs/>
        </w:rPr>
        <w:t>Ponadto informujemy, iż w związku z przetwarzaniem Pani/Pana danych osobowych nie podlega Pan/Pani decyzjom, które się opierają wyłącznie na zautomatyzowanym przetwarzaniu, w tym profilowaniu, o czym stanowi art. 22 RODO.</w:t>
      </w:r>
    </w:p>
    <w:p w14:paraId="42FA9804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  <w:bCs/>
          <w:iCs/>
        </w:rPr>
        <w:t>Podanie danych osobowych jest dobrowolne, jednakże odmowa podania danych może skutkować odmową zawarcia Umowy.</w:t>
      </w:r>
    </w:p>
    <w:p w14:paraId="22A6A0BB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Przysługuje Pani/Panu prawo do wniesienia skargi do organu nadzorczego, tj. Prezesa Urzędu Ochrony Danych Osobowych (ul. Stawki 2, 00-193 Warszawa),</w:t>
      </w:r>
      <w:r w:rsidR="00821981">
        <w:rPr>
          <w:rFonts w:ascii="Arial" w:hAnsi="Arial" w:cs="Arial"/>
        </w:rPr>
        <w:t xml:space="preserve"> gdy uzna Pani/Pan, iż </w:t>
      </w:r>
      <w:r w:rsidRPr="00D07D54">
        <w:rPr>
          <w:rFonts w:ascii="Arial" w:hAnsi="Arial" w:cs="Arial"/>
        </w:rPr>
        <w:t xml:space="preserve">przetwarzanie danych osobowych Pani/Pana dotyczących narusza przepisy ogólnego rozporządzenia o ochronie danych osobowych. </w:t>
      </w:r>
    </w:p>
    <w:p w14:paraId="6D70E027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07D54">
        <w:rPr>
          <w:rFonts w:ascii="Arial" w:hAnsi="Arial" w:cs="Arial"/>
          <w:bCs/>
        </w:rPr>
        <w:t>Pana/Pani dane osobowe nie będą przekazywane innym odbiorcom z wyjątkiem osób i podmiotów uprawnionych do uzyskania Pana/Pani danych, na podstawie obowiązujących przepisów prawa.</w:t>
      </w:r>
    </w:p>
    <w:p w14:paraId="1E54172E" w14:textId="77777777" w:rsidR="00D07D54" w:rsidRPr="00D07D54" w:rsidRDefault="00D07D54" w:rsidP="00D07D54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07D54">
        <w:rPr>
          <w:rFonts w:ascii="Arial" w:hAnsi="Arial" w:cs="Arial"/>
        </w:rPr>
        <w:t xml:space="preserve">W zakresie ochrony danych osobowych nieunormowanych </w:t>
      </w:r>
      <w:r w:rsidR="00821981">
        <w:rPr>
          <w:rFonts w:ascii="Arial" w:hAnsi="Arial" w:cs="Arial"/>
        </w:rPr>
        <w:t>w niniejszym postępowaniu</w:t>
      </w:r>
      <w:r w:rsidRPr="00D07D54">
        <w:rPr>
          <w:rFonts w:ascii="Arial" w:hAnsi="Arial" w:cs="Arial"/>
        </w:rPr>
        <w:t xml:space="preserve"> mają zastosowanie przepisy:</w:t>
      </w:r>
    </w:p>
    <w:p w14:paraId="1B09FF7A" w14:textId="77777777" w:rsidR="00D07D54" w:rsidRPr="00D07D54" w:rsidRDefault="00D07D54" w:rsidP="00D07D54">
      <w:pPr>
        <w:pStyle w:val="Akapitzlist"/>
        <w:numPr>
          <w:ilvl w:val="1"/>
          <w:numId w:val="5"/>
        </w:numPr>
        <w:ind w:left="1134"/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danych),</w:t>
      </w:r>
    </w:p>
    <w:p w14:paraId="699AB4E6" w14:textId="77777777" w:rsidR="00D07D54" w:rsidRPr="00D07D54" w:rsidRDefault="00D07D54" w:rsidP="00D07D54">
      <w:pPr>
        <w:pStyle w:val="Akapitzlist"/>
        <w:numPr>
          <w:ilvl w:val="1"/>
          <w:numId w:val="5"/>
        </w:numPr>
        <w:ind w:left="1134"/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Ustawy z dnia 10 maja 2018 r.  o ochronie danych osobowych,</w:t>
      </w:r>
    </w:p>
    <w:p w14:paraId="6F1AC3A1" w14:textId="77777777" w:rsidR="00D07D54" w:rsidRPr="00D07D54" w:rsidRDefault="00D07D54" w:rsidP="00D07D54">
      <w:pPr>
        <w:pStyle w:val="Akapitzlist"/>
        <w:numPr>
          <w:ilvl w:val="1"/>
          <w:numId w:val="5"/>
        </w:numPr>
        <w:ind w:left="1134"/>
        <w:jc w:val="both"/>
        <w:rPr>
          <w:rFonts w:ascii="Arial" w:hAnsi="Arial" w:cs="Arial"/>
        </w:rPr>
      </w:pPr>
      <w:r w:rsidRPr="00D07D54">
        <w:rPr>
          <w:rFonts w:ascii="Arial" w:hAnsi="Arial" w:cs="Arial"/>
        </w:rPr>
        <w:t>Ustawy z dnia z dnia 14 grudnia 2018 r. o ochronie da</w:t>
      </w:r>
      <w:r w:rsidR="00821981">
        <w:rPr>
          <w:rFonts w:ascii="Arial" w:hAnsi="Arial" w:cs="Arial"/>
        </w:rPr>
        <w:t>nych osobowych przetwarzanych w </w:t>
      </w:r>
      <w:r w:rsidRPr="00D07D54">
        <w:rPr>
          <w:rFonts w:ascii="Arial" w:hAnsi="Arial" w:cs="Arial"/>
        </w:rPr>
        <w:t xml:space="preserve">związku z zapobieganiem i zwalczaniem przestępczości. </w:t>
      </w:r>
    </w:p>
    <w:p w14:paraId="70CFDCCA" w14:textId="77777777" w:rsidR="00D07D54" w:rsidRPr="00D07D54" w:rsidRDefault="00D07D54" w:rsidP="00D07D54">
      <w:pPr>
        <w:jc w:val="both"/>
        <w:rPr>
          <w:rFonts w:ascii="Arial" w:hAnsi="Arial" w:cs="Arial"/>
          <w:b/>
          <w:bCs/>
        </w:rPr>
      </w:pPr>
    </w:p>
    <w:p w14:paraId="71562166" w14:textId="77777777" w:rsidR="00477817" w:rsidRDefault="00477817" w:rsidP="00D07D54">
      <w:pPr>
        <w:jc w:val="both"/>
        <w:rPr>
          <w:rFonts w:ascii="Arial" w:hAnsi="Arial" w:cs="Arial"/>
        </w:rPr>
      </w:pPr>
    </w:p>
    <w:p w14:paraId="104C352D" w14:textId="77777777" w:rsidR="000B5F7D" w:rsidRDefault="000B5F7D" w:rsidP="00D07D54">
      <w:pPr>
        <w:jc w:val="both"/>
        <w:rPr>
          <w:rFonts w:ascii="Arial" w:hAnsi="Arial" w:cs="Arial"/>
        </w:rPr>
      </w:pPr>
    </w:p>
    <w:p w14:paraId="56A0C135" w14:textId="77777777" w:rsidR="000B5F7D" w:rsidRDefault="000B5F7D" w:rsidP="00D07D54">
      <w:pPr>
        <w:jc w:val="both"/>
        <w:rPr>
          <w:rFonts w:ascii="Arial" w:hAnsi="Arial" w:cs="Arial"/>
        </w:rPr>
      </w:pPr>
    </w:p>
    <w:p w14:paraId="7021017E" w14:textId="7DAB548A" w:rsidR="000B5F7D" w:rsidRPr="00D07D54" w:rsidRDefault="000B5F7D" w:rsidP="00D07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0B5F7D">
        <w:rPr>
          <w:rFonts w:ascii="Arial" w:hAnsi="Arial" w:cs="Arial"/>
          <w:vertAlign w:val="superscript"/>
        </w:rPr>
        <w:t>Wykonawca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</w:t>
      </w:r>
      <w:r w:rsidR="00FA791B">
        <w:rPr>
          <w:rFonts w:ascii="Arial" w:hAnsi="Arial" w:cs="Arial"/>
          <w:vertAlign w:val="superscript"/>
        </w:rPr>
        <w:t>Prezes Zarządu</w:t>
      </w:r>
    </w:p>
    <w:sectPr w:rsidR="000B5F7D" w:rsidRPr="00D07D54" w:rsidSect="005E5A9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A51F" w14:textId="77777777" w:rsidR="000A4A3A" w:rsidRDefault="000A4A3A" w:rsidP="00D07D54">
      <w:pPr>
        <w:spacing w:after="0" w:line="240" w:lineRule="auto"/>
      </w:pPr>
      <w:r>
        <w:separator/>
      </w:r>
    </w:p>
  </w:endnote>
  <w:endnote w:type="continuationSeparator" w:id="0">
    <w:p w14:paraId="2C5276A3" w14:textId="77777777" w:rsidR="000A4A3A" w:rsidRDefault="000A4A3A" w:rsidP="00D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7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BDFAE4" w14:textId="77777777" w:rsidR="00843D32" w:rsidRDefault="00F7728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016BA6">
          <w:rPr>
            <w:rFonts w:ascii="Verdana" w:hAnsi="Verdana"/>
            <w:sz w:val="16"/>
            <w:szCs w:val="16"/>
          </w:rPr>
          <w:fldChar w:fldCharType="begin"/>
        </w:r>
        <w:r w:rsidR="00A40439" w:rsidRPr="00016BA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16BA6">
          <w:rPr>
            <w:rFonts w:ascii="Verdana" w:hAnsi="Verdana"/>
            <w:sz w:val="16"/>
            <w:szCs w:val="16"/>
          </w:rPr>
          <w:fldChar w:fldCharType="separate"/>
        </w:r>
        <w:r w:rsidR="000B5F7D">
          <w:rPr>
            <w:rFonts w:ascii="Verdana" w:hAnsi="Verdana"/>
            <w:noProof/>
            <w:sz w:val="16"/>
            <w:szCs w:val="16"/>
          </w:rPr>
          <w:t>2</w:t>
        </w:r>
        <w:r w:rsidRPr="00016BA6">
          <w:rPr>
            <w:rFonts w:ascii="Verdana" w:hAnsi="Verdana"/>
            <w:sz w:val="16"/>
            <w:szCs w:val="16"/>
          </w:rPr>
          <w:fldChar w:fldCharType="end"/>
        </w:r>
        <w:r w:rsidR="00A40439" w:rsidRPr="00016BA6">
          <w:rPr>
            <w:rFonts w:ascii="Verdana" w:hAnsi="Verdana"/>
            <w:sz w:val="16"/>
            <w:szCs w:val="16"/>
          </w:rPr>
          <w:t xml:space="preserve"> | </w:t>
        </w:r>
        <w:r w:rsidR="00A40439" w:rsidRPr="00016BA6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1B4EB64D" w14:textId="77777777" w:rsidR="00843D32" w:rsidRDefault="00000000" w:rsidP="005E5A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9F29" w14:textId="77777777" w:rsidR="000A4A3A" w:rsidRDefault="000A4A3A" w:rsidP="00D07D54">
      <w:pPr>
        <w:spacing w:after="0" w:line="240" w:lineRule="auto"/>
      </w:pPr>
      <w:r>
        <w:separator/>
      </w:r>
    </w:p>
  </w:footnote>
  <w:footnote w:type="continuationSeparator" w:id="0">
    <w:p w14:paraId="0F0FC605" w14:textId="77777777" w:rsidR="000A4A3A" w:rsidRDefault="000A4A3A" w:rsidP="00D0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4469"/>
    <w:multiLevelType w:val="hybridMultilevel"/>
    <w:tmpl w:val="8C0C117E"/>
    <w:lvl w:ilvl="0" w:tplc="10E21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05636"/>
    <w:multiLevelType w:val="hybridMultilevel"/>
    <w:tmpl w:val="1F5E9F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0B2263"/>
    <w:multiLevelType w:val="hybridMultilevel"/>
    <w:tmpl w:val="3496D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164E0"/>
    <w:multiLevelType w:val="hybridMultilevel"/>
    <w:tmpl w:val="DA94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44E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84C23"/>
    <w:multiLevelType w:val="hybridMultilevel"/>
    <w:tmpl w:val="5EEA8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99175">
    <w:abstractNumId w:val="3"/>
  </w:num>
  <w:num w:numId="2" w16cid:durableId="1852257352">
    <w:abstractNumId w:val="4"/>
  </w:num>
  <w:num w:numId="3" w16cid:durableId="757992178">
    <w:abstractNumId w:val="2"/>
  </w:num>
  <w:num w:numId="4" w16cid:durableId="1760053110">
    <w:abstractNumId w:val="0"/>
  </w:num>
  <w:num w:numId="5" w16cid:durableId="37265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D54"/>
    <w:rsid w:val="0003074D"/>
    <w:rsid w:val="00046916"/>
    <w:rsid w:val="0006720E"/>
    <w:rsid w:val="000A4A3A"/>
    <w:rsid w:val="000B5F7D"/>
    <w:rsid w:val="001B652F"/>
    <w:rsid w:val="003557FE"/>
    <w:rsid w:val="00477817"/>
    <w:rsid w:val="004B06FB"/>
    <w:rsid w:val="005015BA"/>
    <w:rsid w:val="00547580"/>
    <w:rsid w:val="006D23AA"/>
    <w:rsid w:val="006E4CB9"/>
    <w:rsid w:val="0071223C"/>
    <w:rsid w:val="007B008F"/>
    <w:rsid w:val="00821981"/>
    <w:rsid w:val="008B6C8A"/>
    <w:rsid w:val="00A40439"/>
    <w:rsid w:val="00B63A15"/>
    <w:rsid w:val="00C015DD"/>
    <w:rsid w:val="00C36F36"/>
    <w:rsid w:val="00D07D54"/>
    <w:rsid w:val="00DA0432"/>
    <w:rsid w:val="00DA45B3"/>
    <w:rsid w:val="00EC1BAC"/>
    <w:rsid w:val="00F77285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4EDE6"/>
  <w15:docId w15:val="{EE294AE3-FD88-4B31-8F26-6A889903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7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7D5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7D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0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D54"/>
  </w:style>
  <w:style w:type="paragraph" w:styleId="Akapitzlist">
    <w:name w:val="List Paragraph"/>
    <w:basedOn w:val="Normalny"/>
    <w:uiPriority w:val="34"/>
    <w:qFormat/>
    <w:rsid w:val="00D07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ks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Daniel Cąkała</cp:lastModifiedBy>
  <cp:revision>13</cp:revision>
  <cp:lastPrinted>2020-07-02T12:23:00Z</cp:lastPrinted>
  <dcterms:created xsi:type="dcterms:W3CDTF">2019-11-07T12:11:00Z</dcterms:created>
  <dcterms:modified xsi:type="dcterms:W3CDTF">2022-08-18T10:16:00Z</dcterms:modified>
</cp:coreProperties>
</file>